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C95" w:rsidRPr="007302E5" w:rsidRDefault="00680C95" w:rsidP="007302E5">
      <w:pPr>
        <w:jc w:val="center"/>
        <w:rPr>
          <w:b/>
          <w:sz w:val="36"/>
          <w:szCs w:val="36"/>
        </w:rPr>
      </w:pPr>
      <w:r w:rsidRPr="007302E5">
        <w:rPr>
          <w:b/>
          <w:sz w:val="36"/>
          <w:szCs w:val="36"/>
        </w:rPr>
        <w:t>PIANO DI EMERGENZA</w:t>
      </w:r>
    </w:p>
    <w:p w:rsidR="00680C95" w:rsidRDefault="00680C95" w:rsidP="007302E5">
      <w:pPr>
        <w:jc w:val="both"/>
      </w:pPr>
    </w:p>
    <w:p w:rsidR="00680C95" w:rsidRPr="00680C95" w:rsidRDefault="00680C95" w:rsidP="007302E5">
      <w:pPr>
        <w:jc w:val="both"/>
      </w:pPr>
      <w:r w:rsidRPr="00680C95">
        <w:t xml:space="preserve">In caso di incendio-emergenza seguire, con la successione più idonea, le seguenti disposizioni di massima, in materia di lotta </w:t>
      </w:r>
      <w:proofErr w:type="spellStart"/>
      <w:r w:rsidRPr="00680C95">
        <w:t>agli</w:t>
      </w:r>
      <w:proofErr w:type="spellEnd"/>
      <w:r w:rsidRPr="00680C95">
        <w:t xml:space="preserve"> </w:t>
      </w:r>
      <w:proofErr w:type="spellStart"/>
      <w:r w:rsidRPr="00680C95">
        <w:t>incendi</w:t>
      </w:r>
      <w:proofErr w:type="spellEnd"/>
      <w:r w:rsidRPr="00680C95">
        <w:t xml:space="preserve"> e di </w:t>
      </w:r>
      <w:proofErr w:type="spellStart"/>
      <w:r w:rsidRPr="00680C95">
        <w:t>evacuazione</w:t>
      </w:r>
      <w:proofErr w:type="spellEnd"/>
      <w:r w:rsidR="007302E5">
        <w:t>.</w:t>
      </w:r>
    </w:p>
    <w:p w:rsidR="00680C95" w:rsidRPr="00680C95" w:rsidRDefault="00680C95" w:rsidP="007302E5">
      <w:pPr>
        <w:jc w:val="both"/>
      </w:pPr>
    </w:p>
    <w:p w:rsidR="00680C95" w:rsidRPr="007302E5" w:rsidRDefault="00680C95" w:rsidP="007302E5">
      <w:pPr>
        <w:jc w:val="center"/>
        <w:rPr>
          <w:b/>
        </w:rPr>
      </w:pPr>
      <w:r w:rsidRPr="007302E5">
        <w:rPr>
          <w:b/>
        </w:rPr>
        <w:t>INCENDIO</w:t>
      </w:r>
    </w:p>
    <w:p w:rsidR="00680C95" w:rsidRPr="00680C95" w:rsidRDefault="00680C95" w:rsidP="007302E5">
      <w:pPr>
        <w:jc w:val="both"/>
      </w:pPr>
      <w:r w:rsidRPr="00680C95">
        <w:t>La persona che rileva un incendio o comunque una situazione di emergenza deve avvisare il proprio superiore e le altre persone presenti, al fine di dare immediatamente l’allarme ed allontanare le eventuali persone presenti;</w:t>
      </w:r>
    </w:p>
    <w:p w:rsidR="00680C95" w:rsidRPr="00680C95" w:rsidRDefault="00680C95" w:rsidP="00813B38">
      <w:pPr>
        <w:pStyle w:val="Paragrafoelenco"/>
        <w:numPr>
          <w:ilvl w:val="0"/>
          <w:numId w:val="26"/>
        </w:numPr>
        <w:jc w:val="both"/>
      </w:pPr>
      <w:r w:rsidRPr="00680C95">
        <w:t>allestire e impiegare i mezzi antincendio mobili (estintori);</w:t>
      </w:r>
    </w:p>
    <w:p w:rsidR="00680C95" w:rsidRPr="00680C95" w:rsidRDefault="00680C95" w:rsidP="007302E5">
      <w:pPr>
        <w:pStyle w:val="Paragrafoelenco"/>
        <w:numPr>
          <w:ilvl w:val="0"/>
          <w:numId w:val="24"/>
        </w:numPr>
        <w:jc w:val="both"/>
      </w:pPr>
      <w:r w:rsidRPr="00680C95">
        <w:t>circoscrivere quanto possibile l’incendio, allontanando il materiale combustibile che potrebbe venire raggiunto dal fuoco;</w:t>
      </w:r>
    </w:p>
    <w:p w:rsidR="00680C95" w:rsidRPr="00680C95" w:rsidRDefault="00680C95" w:rsidP="007302E5">
      <w:pPr>
        <w:pStyle w:val="Paragrafoelenco"/>
        <w:numPr>
          <w:ilvl w:val="0"/>
          <w:numId w:val="24"/>
        </w:numPr>
        <w:jc w:val="both"/>
      </w:pPr>
      <w:r w:rsidRPr="00680C95">
        <w:t>mettere fuori tensione il macchinario e le apparecchiature installate nella zona interessata dall’incendio e nelle sue immediate vicinanze;</w:t>
      </w:r>
    </w:p>
    <w:p w:rsidR="00680C95" w:rsidRPr="00680C95" w:rsidRDefault="00680C95" w:rsidP="007302E5">
      <w:pPr>
        <w:pStyle w:val="Paragrafoelenco"/>
        <w:numPr>
          <w:ilvl w:val="0"/>
          <w:numId w:val="24"/>
        </w:numPr>
        <w:jc w:val="both"/>
      </w:pPr>
      <w:r w:rsidRPr="00680C95">
        <w:t>fermare gli eventuali impianti di ventilazione e di condizionamento interessati dall’incendio;</w:t>
      </w:r>
    </w:p>
    <w:p w:rsidR="00680C95" w:rsidRPr="00680C95" w:rsidRDefault="00680C95" w:rsidP="007302E5">
      <w:pPr>
        <w:pStyle w:val="Paragrafoelenco"/>
        <w:numPr>
          <w:ilvl w:val="0"/>
          <w:numId w:val="24"/>
        </w:numPr>
        <w:jc w:val="both"/>
      </w:pPr>
      <w:r w:rsidRPr="00680C95">
        <w:t>azionare il pulsante di emergenza situato all’esterno della centrale termica, al fine di disattivare l’alimentazione del combustibile;</w:t>
      </w:r>
    </w:p>
    <w:p w:rsidR="00680C95" w:rsidRPr="00680C95" w:rsidRDefault="00680C95" w:rsidP="007302E5">
      <w:pPr>
        <w:pStyle w:val="Paragrafoelenco"/>
        <w:numPr>
          <w:ilvl w:val="0"/>
          <w:numId w:val="24"/>
        </w:numPr>
        <w:jc w:val="both"/>
      </w:pPr>
      <w:r w:rsidRPr="00680C95">
        <w:t>richiedere, nel caso in incendio, l’intervento dei vigili del fuoco telefonando al numero 112.</w:t>
      </w:r>
    </w:p>
    <w:p w:rsidR="00680C95" w:rsidRPr="00680C95" w:rsidRDefault="00680C95" w:rsidP="007302E5">
      <w:pPr>
        <w:jc w:val="both"/>
      </w:pPr>
    </w:p>
    <w:p w:rsidR="00680C95" w:rsidRPr="007302E5" w:rsidRDefault="00680C95" w:rsidP="007302E5">
      <w:pPr>
        <w:jc w:val="center"/>
        <w:rPr>
          <w:b/>
        </w:rPr>
      </w:pPr>
      <w:r w:rsidRPr="007302E5">
        <w:rPr>
          <w:b/>
        </w:rPr>
        <w:t>NEL CASO DI INTERVENTO DEI VIGILI DEL FUOCO</w:t>
      </w:r>
    </w:p>
    <w:p w:rsidR="00680C95" w:rsidRPr="00680C95" w:rsidRDefault="00680C95" w:rsidP="007302E5">
      <w:pPr>
        <w:jc w:val="both"/>
      </w:pPr>
      <w:r w:rsidRPr="00680C95">
        <w:t>Favorire l’accesso dei mezzi di soccorso, evitando inutile traffico sulle vie di accesso;</w:t>
      </w:r>
    </w:p>
    <w:p w:rsidR="00680C95" w:rsidRPr="00680C95" w:rsidRDefault="00813B38" w:rsidP="00813B38">
      <w:pPr>
        <w:pStyle w:val="Paragrafoelenco"/>
        <w:numPr>
          <w:ilvl w:val="0"/>
          <w:numId w:val="27"/>
        </w:numPr>
        <w:jc w:val="both"/>
      </w:pPr>
      <w:proofErr w:type="spellStart"/>
      <w:r>
        <w:t>i</w:t>
      </w:r>
      <w:r w:rsidR="00680C95" w:rsidRPr="00680C95">
        <w:t>llustrare</w:t>
      </w:r>
      <w:proofErr w:type="spellEnd"/>
      <w:r w:rsidR="00B776F6">
        <w:t xml:space="preserve"> </w:t>
      </w:r>
      <w:r w:rsidR="00680C95" w:rsidRPr="00680C95">
        <w:t xml:space="preserve">al </w:t>
      </w:r>
      <w:proofErr w:type="spellStart"/>
      <w:r w:rsidR="00680C95" w:rsidRPr="00680C95">
        <w:t>responsabile</w:t>
      </w:r>
      <w:proofErr w:type="spellEnd"/>
      <w:r w:rsidR="00680C95" w:rsidRPr="00680C95">
        <w:t xml:space="preserve"> la </w:t>
      </w:r>
      <w:proofErr w:type="spellStart"/>
      <w:r w:rsidR="00680C95" w:rsidRPr="00680C95">
        <w:t>situazione</w:t>
      </w:r>
      <w:proofErr w:type="spellEnd"/>
      <w:r w:rsidR="00680C95" w:rsidRPr="00680C95">
        <w:t xml:space="preserve"> </w:t>
      </w:r>
      <w:proofErr w:type="spellStart"/>
      <w:r w:rsidR="00680C95" w:rsidRPr="00680C95">
        <w:t>dell’evento</w:t>
      </w:r>
      <w:proofErr w:type="spellEnd"/>
      <w:r w:rsidR="00680C95" w:rsidRPr="00680C95">
        <w:t xml:space="preserve"> e </w:t>
      </w:r>
      <w:proofErr w:type="spellStart"/>
      <w:r w:rsidR="00680C95" w:rsidRPr="00680C95">
        <w:t>delle</w:t>
      </w:r>
      <w:proofErr w:type="spellEnd"/>
      <w:r w:rsidR="00680C95" w:rsidRPr="00680C95">
        <w:t xml:space="preserve"> </w:t>
      </w:r>
      <w:proofErr w:type="spellStart"/>
      <w:r w:rsidR="00680C95" w:rsidRPr="00680C95">
        <w:t>possibili</w:t>
      </w:r>
      <w:proofErr w:type="spellEnd"/>
      <w:r w:rsidR="00680C95" w:rsidRPr="00680C95">
        <w:t xml:space="preserve"> evoluzioni in relazione ai macchinari, o depositi di liquidi infiammabili, presenti;</w:t>
      </w:r>
    </w:p>
    <w:p w:rsidR="00680C95" w:rsidRPr="00680C95" w:rsidRDefault="00680C95" w:rsidP="00813B38">
      <w:pPr>
        <w:pStyle w:val="Paragrafoelenco"/>
        <w:numPr>
          <w:ilvl w:val="0"/>
          <w:numId w:val="27"/>
        </w:numPr>
        <w:jc w:val="both"/>
      </w:pPr>
      <w:r w:rsidRPr="00680C95">
        <w:t>supportare l’intervento delle forze di soccorso.</w:t>
      </w:r>
    </w:p>
    <w:p w:rsidR="00680C95" w:rsidRPr="00680C95" w:rsidRDefault="00680C95" w:rsidP="007302E5">
      <w:pPr>
        <w:jc w:val="both"/>
      </w:pPr>
    </w:p>
    <w:p w:rsidR="00680C95" w:rsidRPr="007302E5" w:rsidRDefault="00680C95" w:rsidP="007302E5">
      <w:pPr>
        <w:jc w:val="center"/>
        <w:rPr>
          <w:b/>
        </w:rPr>
      </w:pPr>
      <w:proofErr w:type="gramStart"/>
      <w:r w:rsidRPr="007302E5">
        <w:rPr>
          <w:b/>
        </w:rPr>
        <w:t>A</w:t>
      </w:r>
      <w:proofErr w:type="gramEnd"/>
      <w:r w:rsidRPr="007302E5">
        <w:rPr>
          <w:b/>
        </w:rPr>
        <w:t xml:space="preserve"> INCENDIO DOMATO</w:t>
      </w:r>
    </w:p>
    <w:p w:rsidR="00680C95" w:rsidRPr="00680C95" w:rsidRDefault="00680C95" w:rsidP="007302E5">
      <w:pPr>
        <w:jc w:val="both"/>
      </w:pPr>
      <w:r w:rsidRPr="00680C95">
        <w:t>Controllare attentamente che non esistano focolai occulti e non smobilitare fintanto che non ci sia la certezza dell’impossibilità della ripresa dell’incendio.</w:t>
      </w:r>
    </w:p>
    <w:p w:rsidR="00680C95" w:rsidRPr="00680C95" w:rsidRDefault="00680C95" w:rsidP="007302E5">
      <w:pPr>
        <w:jc w:val="both"/>
      </w:pPr>
    </w:p>
    <w:p w:rsidR="00680C95" w:rsidRPr="007302E5" w:rsidRDefault="00680C95" w:rsidP="007302E5">
      <w:pPr>
        <w:jc w:val="center"/>
        <w:rPr>
          <w:b/>
        </w:rPr>
      </w:pPr>
      <w:r w:rsidRPr="007302E5">
        <w:rPr>
          <w:b/>
        </w:rPr>
        <w:t>IN CASO DI NECESSITÀ DI EVACUAZIONE</w:t>
      </w:r>
    </w:p>
    <w:p w:rsidR="00680C95" w:rsidRPr="00680C95" w:rsidRDefault="00680C95" w:rsidP="007302E5">
      <w:pPr>
        <w:jc w:val="both"/>
      </w:pPr>
      <w:r w:rsidRPr="00680C95">
        <w:t xml:space="preserve">L’addetto all’evacuazione deve fare evacuare le persone mantenendo la calma, verificando che </w:t>
      </w:r>
      <w:proofErr w:type="gramStart"/>
      <w:r w:rsidRPr="00680C95">
        <w:t>non vi</w:t>
      </w:r>
      <w:proofErr w:type="gramEnd"/>
      <w:r w:rsidRPr="00680C95">
        <w:t xml:space="preserve"> siano persone in difficoltà o intrappolate all’interno dell’azienda;</w:t>
      </w:r>
    </w:p>
    <w:p w:rsidR="00680C95" w:rsidRPr="00680C95" w:rsidRDefault="00680C95" w:rsidP="007302E5">
      <w:pPr>
        <w:jc w:val="both"/>
      </w:pPr>
      <w:r w:rsidRPr="00680C95">
        <w:t>mantenere la calma e l’ordine;</w:t>
      </w:r>
    </w:p>
    <w:p w:rsidR="00680C95" w:rsidRPr="00680C95" w:rsidRDefault="00680C95" w:rsidP="007302E5">
      <w:pPr>
        <w:pStyle w:val="Paragrafoelenco"/>
        <w:numPr>
          <w:ilvl w:val="0"/>
          <w:numId w:val="25"/>
        </w:numPr>
        <w:jc w:val="both"/>
      </w:pPr>
      <w:r w:rsidRPr="00680C95">
        <w:t>raggruppare tutte le persone nel piazzale al fine di mantenerle in un’unica zona;</w:t>
      </w:r>
    </w:p>
    <w:p w:rsidR="00680C95" w:rsidRPr="00680C95" w:rsidRDefault="00680C95" w:rsidP="007302E5">
      <w:pPr>
        <w:pStyle w:val="Paragrafoelenco"/>
        <w:numPr>
          <w:ilvl w:val="0"/>
          <w:numId w:val="25"/>
        </w:numPr>
        <w:jc w:val="both"/>
      </w:pPr>
      <w:r w:rsidRPr="00680C95">
        <w:t>estendere l’allarme anche agli occupanti dei locali attigui;</w:t>
      </w:r>
    </w:p>
    <w:p w:rsidR="00680C95" w:rsidRPr="00680C95" w:rsidRDefault="00680C95" w:rsidP="007302E5">
      <w:pPr>
        <w:pStyle w:val="Paragrafoelenco"/>
        <w:numPr>
          <w:ilvl w:val="0"/>
          <w:numId w:val="25"/>
        </w:numPr>
        <w:jc w:val="both"/>
      </w:pPr>
      <w:r w:rsidRPr="00680C95">
        <w:t>verificare la presenza di tutte le persone, altrimenti dare l’allarme ad eventuali soccorritori;</w:t>
      </w:r>
    </w:p>
    <w:p w:rsidR="00680C95" w:rsidRPr="00680C95" w:rsidRDefault="00680C95" w:rsidP="007302E5">
      <w:pPr>
        <w:pStyle w:val="Paragrafoelenco"/>
        <w:numPr>
          <w:ilvl w:val="0"/>
          <w:numId w:val="25"/>
        </w:numPr>
        <w:jc w:val="both"/>
      </w:pPr>
      <w:r w:rsidRPr="00680C95">
        <w:t>la ripresa del servizio con il rientro nell’edificio dovrà venire attuata solo dopo aver verificato, per sezioni, l’efficienza degli impianti e delle strutture;</w:t>
      </w:r>
    </w:p>
    <w:p w:rsidR="00680C95" w:rsidRPr="00680C95" w:rsidRDefault="00680C95" w:rsidP="007302E5">
      <w:pPr>
        <w:pStyle w:val="Paragrafoelenco"/>
        <w:numPr>
          <w:ilvl w:val="0"/>
          <w:numId w:val="25"/>
        </w:numPr>
        <w:jc w:val="both"/>
      </w:pPr>
      <w:r w:rsidRPr="00680C95">
        <w:t>in caso di infortunio, si dovrà soccorrere l’infortunato aiutandolo ad evacuare lo stabile.</w:t>
      </w:r>
    </w:p>
    <w:p w:rsidR="007302E5" w:rsidRDefault="007302E5" w:rsidP="007302E5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13B38" w:rsidTr="00813B38">
        <w:tc>
          <w:tcPr>
            <w:tcW w:w="9016" w:type="dxa"/>
          </w:tcPr>
          <w:p w:rsidR="00813B38" w:rsidRDefault="00813B38" w:rsidP="007302E5">
            <w:pPr>
              <w:jc w:val="both"/>
              <w:rPr>
                <w:szCs w:val="24"/>
              </w:rPr>
            </w:pPr>
            <w:r w:rsidRPr="00813B38">
              <w:rPr>
                <w:sz w:val="72"/>
                <w:szCs w:val="72"/>
              </w:rPr>
              <w:t>112</w:t>
            </w:r>
            <w:r>
              <w:rPr>
                <w:szCs w:val="24"/>
              </w:rPr>
              <w:t xml:space="preserve">                                            Timbro </w:t>
            </w:r>
            <w:proofErr w:type="spellStart"/>
            <w:r>
              <w:rPr>
                <w:szCs w:val="24"/>
              </w:rPr>
              <w:t>Azienda</w:t>
            </w:r>
            <w:proofErr w:type="spellEnd"/>
            <w:r>
              <w:rPr>
                <w:szCs w:val="24"/>
              </w:rPr>
              <w:t>:</w:t>
            </w:r>
          </w:p>
          <w:p w:rsidR="00813B38" w:rsidRPr="00813B38" w:rsidRDefault="00813B38" w:rsidP="007302E5">
            <w:pPr>
              <w:jc w:val="both"/>
              <w:rPr>
                <w:b/>
                <w:sz w:val="22"/>
                <w:szCs w:val="22"/>
              </w:rPr>
            </w:pPr>
            <w:r w:rsidRPr="00813B38">
              <w:rPr>
                <w:b/>
                <w:sz w:val="22"/>
                <w:szCs w:val="22"/>
              </w:rPr>
              <w:t>NUMERO UNICO EMERGENZE</w:t>
            </w:r>
          </w:p>
        </w:tc>
      </w:tr>
    </w:tbl>
    <w:p w:rsidR="00813B38" w:rsidRDefault="00813B38" w:rsidP="007302E5">
      <w:pPr>
        <w:jc w:val="both"/>
      </w:pPr>
      <w:bookmarkStart w:id="0" w:name="_GoBack"/>
      <w:bookmarkEnd w:id="0"/>
    </w:p>
    <w:sectPr w:rsidR="00813B38" w:rsidSect="00813B38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6B73CA8"/>
    <w:multiLevelType w:val="hybridMultilevel"/>
    <w:tmpl w:val="769802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F6342E0"/>
    <w:multiLevelType w:val="hybridMultilevel"/>
    <w:tmpl w:val="B6C060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7160C2"/>
    <w:multiLevelType w:val="hybridMultilevel"/>
    <w:tmpl w:val="65F016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4022839"/>
    <w:multiLevelType w:val="hybridMultilevel"/>
    <w:tmpl w:val="A810E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3"/>
  </w:num>
  <w:num w:numId="2">
    <w:abstractNumId w:val="13"/>
  </w:num>
  <w:num w:numId="3">
    <w:abstractNumId w:val="10"/>
  </w:num>
  <w:num w:numId="4">
    <w:abstractNumId w:val="25"/>
  </w:num>
  <w:num w:numId="5">
    <w:abstractNumId w:val="14"/>
  </w:num>
  <w:num w:numId="6">
    <w:abstractNumId w:val="19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8"/>
  </w:num>
  <w:num w:numId="20">
    <w:abstractNumId w:val="24"/>
  </w:num>
  <w:num w:numId="21">
    <w:abstractNumId w:val="20"/>
  </w:num>
  <w:num w:numId="22">
    <w:abstractNumId w:val="12"/>
  </w:num>
  <w:num w:numId="23">
    <w:abstractNumId w:val="26"/>
  </w:num>
  <w:num w:numId="24">
    <w:abstractNumId w:val="11"/>
  </w:num>
  <w:num w:numId="25">
    <w:abstractNumId w:val="15"/>
  </w:num>
  <w:num w:numId="26">
    <w:abstractNumId w:val="17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C95"/>
    <w:rsid w:val="00645252"/>
    <w:rsid w:val="00680C95"/>
    <w:rsid w:val="006D3D74"/>
    <w:rsid w:val="007302E5"/>
    <w:rsid w:val="00813B38"/>
    <w:rsid w:val="00896FB9"/>
    <w:rsid w:val="009C4031"/>
    <w:rsid w:val="00A9204E"/>
    <w:rsid w:val="00B776F6"/>
    <w:rsid w:val="00FA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AEAF4"/>
  <w15:chartTrackingRefBased/>
  <w15:docId w15:val="{F12F61DF-3961-427D-9DAF-5B729C24A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80C95"/>
    <w:rPr>
      <w:rFonts w:ascii="Arial" w:eastAsia="Arial" w:hAnsi="Arial" w:cs="Times New Roman"/>
      <w:sz w:val="24"/>
      <w:szCs w:val="20"/>
      <w:lang w:val="en-US"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  <w:lang w:val="it-IT"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  <w:lang w:val="it-IT"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  <w:lang w:val="it-IT"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  <w:sz w:val="22"/>
      <w:szCs w:val="22"/>
      <w:lang w:val="it-IT" w:eastAsia="en-US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  <w:sz w:val="22"/>
      <w:szCs w:val="22"/>
      <w:lang w:val="it-IT" w:eastAsia="en-US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it-IT" w:eastAsia="en-US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val="it-IT" w:eastAsia="en-US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  <w:lang w:val="it-IT" w:eastAsia="en-US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Titolo5Carattere">
    <w:name w:val="Titolo 5 Carattere"/>
    <w:basedOn w:val="Carpredefinitoparagrafo"/>
    <w:link w:val="Titolo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Titolo6Carattere">
    <w:name w:val="Titolo 6 Carattere"/>
    <w:basedOn w:val="Carpredefinitoparagrafo"/>
    <w:link w:val="Titolo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olo">
    <w:name w:val="Title"/>
    <w:basedOn w:val="Normale"/>
    <w:next w:val="Normale"/>
    <w:link w:val="TitoloCarattere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it-IT"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it-IT"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eastAsiaTheme="minorEastAsia"/>
      <w:color w:val="5A5A5A" w:themeColor="text1" w:themeTint="A5"/>
      <w:spacing w:val="15"/>
    </w:rPr>
  </w:style>
  <w:style w:type="character" w:styleId="Enfasidelicata">
    <w:name w:val="Subtle Emphasis"/>
    <w:basedOn w:val="Carpredefinitoparagrafo"/>
    <w:uiPriority w:val="19"/>
    <w:qFormat/>
    <w:rPr>
      <w:i/>
      <w:iCs/>
      <w:color w:val="404040" w:themeColor="text1" w:themeTint="BF"/>
    </w:rPr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character" w:styleId="Enfasiintensa">
    <w:name w:val="Intense Emphasis"/>
    <w:basedOn w:val="Carpredefinitoparagrafo"/>
    <w:uiPriority w:val="21"/>
    <w:qFormat/>
    <w:rsid w:val="00645252"/>
    <w:rPr>
      <w:i/>
      <w:iCs/>
      <w:color w:val="1F4E79" w:themeColor="accent1" w:themeShade="80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pPr>
      <w:spacing w:before="20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val="it-IT"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1F4E79" w:themeColor="accent1" w:themeShade="80"/>
      <w:sz w:val="22"/>
      <w:szCs w:val="22"/>
      <w:lang w:val="it-IT"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45252"/>
    <w:rPr>
      <w:i/>
      <w:iCs/>
      <w:color w:val="1F4E79" w:themeColor="accent1" w:themeShade="80"/>
    </w:rPr>
  </w:style>
  <w:style w:type="character" w:styleId="Riferimentodelicato">
    <w:name w:val="Subtle Reference"/>
    <w:basedOn w:val="Carpredefinitoparagrafo"/>
    <w:uiPriority w:val="31"/>
    <w:qFormat/>
    <w:rPr>
      <w:smallCaps/>
      <w:color w:val="5A5A5A" w:themeColor="text1" w:themeTint="A5"/>
    </w:rPr>
  </w:style>
  <w:style w:type="character" w:styleId="Riferimentointenso">
    <w:name w:val="Intense Reference"/>
    <w:basedOn w:val="Carpredefinitoparagrafo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Titolodellibro">
    <w:name w:val="Book Title"/>
    <w:basedOn w:val="Carpredefinitoparagrafo"/>
    <w:uiPriority w:val="33"/>
    <w:qFormat/>
    <w:rPr>
      <w:b/>
      <w:bCs/>
      <w:i/>
      <w:iCs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645252"/>
    <w:rPr>
      <w:color w:val="1F4E79" w:themeColor="accent1" w:themeShade="80"/>
      <w:u w:val="single"/>
    </w:rPr>
  </w:style>
  <w:style w:type="character" w:styleId="Collegamentovisitato">
    <w:name w:val="FollowedHyperlink"/>
    <w:basedOn w:val="Carpredefinitoparagrafo"/>
    <w:uiPriority w:val="99"/>
    <w:unhideWhenUsed/>
    <w:rPr>
      <w:color w:val="954F72" w:themeColor="followedHyperlink"/>
      <w:u w:val="single"/>
    </w:rPr>
  </w:style>
  <w:style w:type="paragraph" w:styleId="Didascalia">
    <w:name w:val="caption"/>
    <w:basedOn w:val="Normale"/>
    <w:next w:val="Normale"/>
    <w:uiPriority w:val="35"/>
    <w:unhideWhenUsed/>
    <w:qFormat/>
    <w:rsid w:val="00645252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22"/>
      <w:szCs w:val="18"/>
      <w:lang w:val="it-IT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5252"/>
    <w:rPr>
      <w:rFonts w:ascii="Segoe UI" w:eastAsiaTheme="minorHAnsi" w:hAnsi="Segoe UI" w:cs="Segoe UI"/>
      <w:sz w:val="22"/>
      <w:szCs w:val="18"/>
      <w:lang w:val="it-IT"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5252"/>
    <w:rPr>
      <w:rFonts w:ascii="Segoe UI" w:hAnsi="Segoe UI" w:cs="Segoe UI"/>
      <w:szCs w:val="18"/>
    </w:rPr>
  </w:style>
  <w:style w:type="paragraph" w:styleId="Testodelblocco">
    <w:name w:val="Block Text"/>
    <w:basedOn w:val="Normale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1F4E79" w:themeColor="accent1" w:themeShade="80"/>
      <w:sz w:val="22"/>
      <w:szCs w:val="22"/>
      <w:lang w:val="it-IT" w:eastAsia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45252"/>
    <w:pPr>
      <w:spacing w:after="120"/>
    </w:pPr>
    <w:rPr>
      <w:rFonts w:asciiTheme="minorHAnsi" w:eastAsiaTheme="minorHAnsi" w:hAnsiTheme="minorHAnsi" w:cstheme="minorBidi"/>
      <w:sz w:val="22"/>
      <w:szCs w:val="16"/>
      <w:lang w:val="it-IT" w:eastAsia="en-US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45252"/>
    <w:rPr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645252"/>
    <w:pPr>
      <w:spacing w:after="120"/>
      <w:ind w:left="360"/>
    </w:pPr>
    <w:rPr>
      <w:rFonts w:asciiTheme="minorHAnsi" w:eastAsiaTheme="minorHAnsi" w:hAnsiTheme="minorHAnsi" w:cstheme="minorBidi"/>
      <w:sz w:val="22"/>
      <w:szCs w:val="16"/>
      <w:lang w:val="it-IT"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45252"/>
    <w:rPr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45252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45252"/>
    <w:rPr>
      <w:rFonts w:asciiTheme="minorHAnsi" w:eastAsiaTheme="minorHAnsi" w:hAnsiTheme="minorHAnsi" w:cstheme="minorBidi"/>
      <w:sz w:val="22"/>
      <w:lang w:val="it-IT"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45252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4525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45252"/>
    <w:rPr>
      <w:b/>
      <w:bCs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645252"/>
    <w:rPr>
      <w:rFonts w:ascii="Segoe UI" w:eastAsiaTheme="minorHAnsi" w:hAnsi="Segoe UI" w:cs="Segoe UI"/>
      <w:sz w:val="22"/>
      <w:szCs w:val="16"/>
      <w:lang w:val="it-IT" w:eastAsia="en-US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45252"/>
    <w:rPr>
      <w:rFonts w:ascii="Segoe UI" w:hAnsi="Segoe UI" w:cs="Segoe UI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45252"/>
    <w:rPr>
      <w:rFonts w:asciiTheme="minorHAnsi" w:eastAsiaTheme="minorHAnsi" w:hAnsiTheme="minorHAnsi" w:cstheme="minorBidi"/>
      <w:sz w:val="22"/>
      <w:lang w:val="it-IT"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45252"/>
    <w:rPr>
      <w:szCs w:val="20"/>
    </w:rPr>
  </w:style>
  <w:style w:type="paragraph" w:styleId="Indirizzomittente">
    <w:name w:val="envelope return"/>
    <w:basedOn w:val="Normale"/>
    <w:uiPriority w:val="99"/>
    <w:semiHidden/>
    <w:unhideWhenUsed/>
    <w:rsid w:val="00645252"/>
    <w:rPr>
      <w:rFonts w:asciiTheme="majorHAnsi" w:eastAsiaTheme="majorEastAsia" w:hAnsiTheme="majorHAnsi" w:cstheme="majorBidi"/>
      <w:sz w:val="22"/>
      <w:lang w:val="it-IT"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45252"/>
    <w:rPr>
      <w:rFonts w:asciiTheme="minorHAnsi" w:eastAsiaTheme="minorHAnsi" w:hAnsiTheme="minorHAnsi" w:cstheme="minorBidi"/>
      <w:sz w:val="22"/>
      <w:lang w:val="it-IT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45252"/>
    <w:rPr>
      <w:szCs w:val="20"/>
    </w:rPr>
  </w:style>
  <w:style w:type="character" w:styleId="CodiceHTML">
    <w:name w:val="HTML Code"/>
    <w:basedOn w:val="Carpredefinitoparagrafo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TastieraHTML">
    <w:name w:val="HTML Keyboard"/>
    <w:basedOn w:val="Carpredefinitoparagrafo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45252"/>
    <w:rPr>
      <w:rFonts w:ascii="Consolas" w:eastAsiaTheme="minorHAnsi" w:hAnsi="Consolas" w:cstheme="minorBidi"/>
      <w:sz w:val="22"/>
      <w:lang w:val="it-IT" w:eastAsia="en-U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45252"/>
    <w:rPr>
      <w:rFonts w:ascii="Consolas" w:hAnsi="Consolas"/>
      <w:szCs w:val="20"/>
    </w:rPr>
  </w:style>
  <w:style w:type="character" w:styleId="MacchinadascrivereHTML">
    <w:name w:val="HTML Typewriter"/>
    <w:basedOn w:val="Carpredefinitoparagrafo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Testomacro">
    <w:name w:val="macro"/>
    <w:link w:val="TestomacroCarattere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45252"/>
    <w:rPr>
      <w:rFonts w:ascii="Consolas" w:hAnsi="Consolas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45252"/>
    <w:rPr>
      <w:rFonts w:ascii="Consolas" w:eastAsiaTheme="minorHAnsi" w:hAnsi="Consolas" w:cstheme="minorBidi"/>
      <w:sz w:val="22"/>
      <w:szCs w:val="21"/>
      <w:lang w:val="it-IT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45252"/>
    <w:rPr>
      <w:rFonts w:ascii="Consolas" w:hAnsi="Consolas"/>
      <w:szCs w:val="21"/>
    </w:rPr>
  </w:style>
  <w:style w:type="character" w:styleId="Testosegnaposto">
    <w:name w:val="Placeholder Text"/>
    <w:basedOn w:val="Carpredefinitoparagrafo"/>
    <w:uiPriority w:val="99"/>
    <w:semiHidden/>
    <w:rsid w:val="00645252"/>
    <w:rPr>
      <w:color w:val="3B3838" w:themeColor="background2" w:themeShade="4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D3D74"/>
    <w:rPr>
      <w:rFonts w:asciiTheme="minorHAnsi" w:eastAsiaTheme="minorHAnsi" w:hAnsiTheme="minorHAnsi" w:cstheme="minorBidi"/>
      <w:sz w:val="22"/>
      <w:szCs w:val="22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D3D74"/>
  </w:style>
  <w:style w:type="paragraph" w:styleId="Pidipagina">
    <w:name w:val="footer"/>
    <w:basedOn w:val="Normale"/>
    <w:link w:val="PidipaginaCarattere"/>
    <w:uiPriority w:val="99"/>
    <w:semiHidden/>
    <w:unhideWhenUsed/>
    <w:rsid w:val="006D3D74"/>
    <w:rPr>
      <w:rFonts w:asciiTheme="minorHAnsi" w:eastAsiaTheme="minorHAnsi" w:hAnsiTheme="minorHAnsi" w:cstheme="minorBidi"/>
      <w:sz w:val="22"/>
      <w:szCs w:val="22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D3D74"/>
  </w:style>
  <w:style w:type="paragraph" w:styleId="Nessunaspaziatura">
    <w:name w:val="No Spacing"/>
    <w:uiPriority w:val="1"/>
    <w:qFormat/>
    <w:rsid w:val="00680C95"/>
    <w:rPr>
      <w:rFonts w:ascii="Arial" w:eastAsia="Arial" w:hAnsi="Arial" w:cs="Times New Roman"/>
      <w:sz w:val="24"/>
      <w:szCs w:val="20"/>
      <w:lang w:val="en-US" w:eastAsia="it-IT"/>
    </w:rPr>
  </w:style>
  <w:style w:type="paragraph" w:styleId="Paragrafoelenco">
    <w:name w:val="List Paragraph"/>
    <w:basedOn w:val="Normale"/>
    <w:uiPriority w:val="34"/>
    <w:unhideWhenUsed/>
    <w:qFormat/>
    <w:rsid w:val="007302E5"/>
    <w:pPr>
      <w:ind w:left="720"/>
      <w:contextualSpacing/>
    </w:pPr>
  </w:style>
  <w:style w:type="table" w:styleId="Grigliatabella">
    <w:name w:val="Table Grid"/>
    <w:basedOn w:val="Tabellanormale"/>
    <w:uiPriority w:val="39"/>
    <w:rsid w:val="00813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ler\AppData\Roaming\Microsoft\Templates\Interlinea%20singola%20(vuoto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Interlinea singola (vuoto)</Template>
  <TotalTime>14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Feller</dc:creator>
  <cp:keywords/>
  <dc:description/>
  <cp:lastModifiedBy>Feller</cp:lastModifiedBy>
  <cp:revision>7</cp:revision>
  <dcterms:created xsi:type="dcterms:W3CDTF">2018-06-26T08:07:00Z</dcterms:created>
  <dcterms:modified xsi:type="dcterms:W3CDTF">2018-06-26T08:42:00Z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